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347C50">
        <w:rPr>
          <w:sz w:val="27"/>
          <w:szCs w:val="27"/>
        </w:rPr>
        <w:t>20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</w:t>
      </w:r>
      <w:r w:rsidR="00347C50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47C50" w:rsidRPr="00347C50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347C50" w:rsidRPr="00347C50">
        <w:rPr>
          <w:sz w:val="27"/>
          <w:szCs w:val="27"/>
        </w:rPr>
        <w:t>Заневское</w:t>
      </w:r>
      <w:proofErr w:type="spellEnd"/>
      <w:r w:rsidR="00347C50" w:rsidRPr="00347C50">
        <w:rPr>
          <w:sz w:val="27"/>
          <w:szCs w:val="27"/>
        </w:rPr>
        <w:t xml:space="preserve"> городское поселение, г. </w:t>
      </w:r>
      <w:proofErr w:type="spellStart"/>
      <w:r w:rsidR="00347C50" w:rsidRPr="00347C50">
        <w:rPr>
          <w:sz w:val="27"/>
          <w:szCs w:val="27"/>
        </w:rPr>
        <w:t>Кудрово</w:t>
      </w:r>
      <w:proofErr w:type="spellEnd"/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347C50" w:rsidRPr="00347C50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</w:r>
      <w:proofErr w:type="spellStart"/>
      <w:r w:rsidR="00347C50" w:rsidRPr="00347C50">
        <w:rPr>
          <w:sz w:val="27"/>
          <w:szCs w:val="27"/>
        </w:rPr>
        <w:t>Заневского</w:t>
      </w:r>
      <w:proofErr w:type="spellEnd"/>
      <w:r w:rsidR="00347C50" w:rsidRPr="00347C5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362B" w:rsidRDefault="0040362B" w:rsidP="003E7623">
      <w:r>
        <w:separator/>
      </w:r>
    </w:p>
  </w:endnote>
  <w:endnote w:type="continuationSeparator" w:id="0">
    <w:p w:rsidR="0040362B" w:rsidRDefault="0040362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362B" w:rsidRDefault="0040362B" w:rsidP="003E7623">
      <w:r>
        <w:separator/>
      </w:r>
    </w:p>
  </w:footnote>
  <w:footnote w:type="continuationSeparator" w:id="0">
    <w:p w:rsidR="0040362B" w:rsidRDefault="0040362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62B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3A6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7C193-F436-4B74-9652-C2E7A1DE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2026-01-13T12:54:00Z</dcterms:created>
  <dcterms:modified xsi:type="dcterms:W3CDTF">2026-01-13T12:54:00Z</dcterms:modified>
</cp:coreProperties>
</file>